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3"/>
        <w:gridCol w:w="131"/>
      </w:tblGrid>
      <w:tr w:rsidR="001957B0" w:rsidRPr="001957B0" w:rsidTr="001957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7B0" w:rsidRPr="001957B0" w:rsidRDefault="001957B0" w:rsidP="00A05FC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C3055"/>
                <w:kern w:val="36"/>
                <w:sz w:val="36"/>
                <w:szCs w:val="36"/>
              </w:rPr>
            </w:pPr>
            <w:r w:rsidRPr="001957B0">
              <w:rPr>
                <w:rFonts w:ascii="Times New Roman" w:eastAsia="Times New Roman" w:hAnsi="Times New Roman" w:cs="Times New Roman"/>
                <w:b/>
                <w:bCs/>
                <w:color w:val="0C3055"/>
                <w:kern w:val="36"/>
                <w:sz w:val="36"/>
                <w:szCs w:val="36"/>
              </w:rPr>
              <w:t>European Public Health WEEK</w:t>
            </w:r>
          </w:p>
          <w:p w:rsidR="001957B0" w:rsidRPr="001957B0" w:rsidRDefault="001957B0" w:rsidP="00A05FC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C3055"/>
                <w:kern w:val="36"/>
                <w:sz w:val="38"/>
                <w:szCs w:val="38"/>
              </w:rPr>
            </w:pPr>
            <w:r w:rsidRPr="001957B0">
              <w:rPr>
                <w:rFonts w:ascii="Times New Roman" w:eastAsia="Times New Roman" w:hAnsi="Times New Roman" w:cs="Times New Roman"/>
                <w:b/>
                <w:bCs/>
                <w:color w:val="0C3055"/>
                <w:kern w:val="36"/>
                <w:sz w:val="36"/>
                <w:szCs w:val="36"/>
              </w:rPr>
              <w:t>16-20 May 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7B0" w:rsidRPr="001957B0" w:rsidRDefault="001957B0" w:rsidP="00195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5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57B0" w:rsidRPr="001957B0" w:rsidTr="001957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57B0" w:rsidRPr="001957B0" w:rsidRDefault="001957B0" w:rsidP="00A05FC9">
            <w:pPr>
              <w:spacing w:before="225" w:after="225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80404"/>
                <w:sz w:val="28"/>
                <w:szCs w:val="28"/>
              </w:rPr>
            </w:pPr>
            <w:r w:rsidRPr="001957B0">
              <w:rPr>
                <w:rFonts w:ascii="Times New Roman" w:eastAsia="Times New Roman" w:hAnsi="Times New Roman" w:cs="Times New Roman"/>
                <w:i/>
                <w:iCs/>
                <w:color w:val="480404"/>
                <w:sz w:val="28"/>
                <w:szCs w:val="28"/>
              </w:rPr>
              <w:t>Health throughout the life course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7B0" w:rsidRPr="001957B0" w:rsidRDefault="001957B0" w:rsidP="0019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5DBC" w:rsidRPr="00447E65" w:rsidRDefault="00915DBC" w:rsidP="00447E65">
      <w:pPr>
        <w:pStyle w:val="3"/>
        <w:shd w:val="clear" w:color="auto" w:fill="FFFFFF"/>
        <w:spacing w:before="0" w:line="390" w:lineRule="atLeast"/>
        <w:jc w:val="center"/>
        <w:rPr>
          <w:rFonts w:ascii="Times New Roman" w:eastAsia="Times New Roman" w:hAnsi="Times New Roman" w:cs="Times New Roman"/>
          <w:b/>
          <w:bCs/>
          <w:color w:val="2561A3"/>
          <w:sz w:val="28"/>
          <w:szCs w:val="28"/>
        </w:rPr>
      </w:pPr>
      <w:r w:rsidRPr="003D615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914400" y="2019300"/>
            <wp:positionH relativeFrom="margin">
              <wp:align>left</wp:align>
            </wp:positionH>
            <wp:positionV relativeFrom="margin">
              <wp:align>top</wp:align>
            </wp:positionV>
            <wp:extent cx="1905000" cy="190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E65" w:rsidRPr="00447E65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Vineri 20 mai - Construirea unor sisteme de sănătate rezistente</w:t>
      </w:r>
    </w:p>
    <w:p w:rsidR="00915DBC" w:rsidRPr="00915DBC" w:rsidRDefault="002437DC" w:rsidP="00915DBC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>Lucrătorii</w:t>
      </w:r>
      <w:proofErr w:type="spellEnd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>domeniulsănătății</w:t>
      </w:r>
      <w:proofErr w:type="spellEnd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>sunt</w:t>
      </w:r>
      <w:proofErr w:type="spellEnd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>unuldintrepiloniicheie</w:t>
      </w:r>
      <w:proofErr w:type="spellEnd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>ai</w:t>
      </w:r>
      <w:proofErr w:type="spellEnd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>construiriiunorsisteme</w:t>
      </w:r>
      <w:proofErr w:type="spellEnd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2437DC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sănătaterezistente</w:t>
      </w:r>
      <w:proofErr w:type="spellEnd"/>
      <w:r w:rsidR="00915DBC" w:rsidRPr="00915DB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Datele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promovareasănătății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apreciereapentruprofesioniștii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domeniulsănătățiișiacordarea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atențiepentrucomunitățile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locale</w:t>
      </w:r>
      <w:r w:rsidR="00F62044">
        <w:rPr>
          <w:rFonts w:ascii="Times New Roman" w:eastAsia="Times New Roman" w:hAnsi="Times New Roman" w:cs="Times New Roman"/>
          <w:color w:val="4A4A4A"/>
          <w:sz w:val="28"/>
          <w:szCs w:val="28"/>
        </w:rPr>
        <w:t>toate</w:t>
      </w:r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joacă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un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rol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important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înconstruireaunorsisteme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sănătatemaiputerniceșimairezistente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Cum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putemîmbunătățisistemele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</w:t>
      </w:r>
      <w:proofErr w:type="spellEnd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="00446EF4" w:rsidRPr="00446EF4">
        <w:rPr>
          <w:rFonts w:ascii="Times New Roman" w:eastAsia="Times New Roman" w:hAnsi="Times New Roman" w:cs="Times New Roman"/>
          <w:color w:val="4A4A4A"/>
          <w:sz w:val="28"/>
          <w:szCs w:val="28"/>
        </w:rPr>
        <w:t>RegiuneaEuropeană</w:t>
      </w:r>
      <w:proofErr w:type="spellEnd"/>
      <w:r w:rsidR="00915DBC" w:rsidRPr="00915DBC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:rsidR="00915DBC" w:rsidRPr="00915DBC" w:rsidRDefault="00915DBC" w:rsidP="00915DB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/>
          <w:bCs/>
          <w:color w:val="2561A3"/>
          <w:sz w:val="28"/>
          <w:szCs w:val="28"/>
        </w:rPr>
      </w:pPr>
      <w:proofErr w:type="spellStart"/>
      <w:r w:rsidRPr="00915DBC">
        <w:rPr>
          <w:rFonts w:ascii="Times New Roman" w:eastAsia="Times New Roman" w:hAnsi="Times New Roman" w:cs="Times New Roman"/>
          <w:b/>
          <w:bCs/>
          <w:color w:val="2561A3"/>
          <w:sz w:val="28"/>
          <w:szCs w:val="28"/>
        </w:rPr>
        <w:t>Sub</w:t>
      </w:r>
      <w:r w:rsidR="0016698F">
        <w:rPr>
          <w:rFonts w:ascii="Times New Roman" w:eastAsia="Times New Roman" w:hAnsi="Times New Roman" w:cs="Times New Roman"/>
          <w:b/>
          <w:bCs/>
          <w:color w:val="2561A3"/>
          <w:sz w:val="28"/>
          <w:szCs w:val="28"/>
        </w:rPr>
        <w:t>teme</w:t>
      </w:r>
      <w:proofErr w:type="spellEnd"/>
    </w:p>
    <w:p w:rsidR="00915DBC" w:rsidRPr="00915DBC" w:rsidRDefault="00C73A4D" w:rsidP="00915DB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>Acestea</w:t>
      </w:r>
      <w:proofErr w:type="spellEnd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>sunt</w:t>
      </w:r>
      <w:proofErr w:type="spellEnd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>subtemepentru</w:t>
      </w:r>
      <w:proofErr w:type="spellEnd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a </w:t>
      </w:r>
      <w:proofErr w:type="spellStart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>văoferiideișipentru</w:t>
      </w:r>
      <w:proofErr w:type="spellEnd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a </w:t>
      </w:r>
      <w:proofErr w:type="spellStart"/>
      <w:r w:rsidRPr="00C73A4D">
        <w:rPr>
          <w:rFonts w:ascii="Times New Roman" w:eastAsia="Times New Roman" w:hAnsi="Times New Roman" w:cs="Times New Roman"/>
          <w:color w:val="4A4A4A"/>
          <w:sz w:val="28"/>
          <w:szCs w:val="28"/>
        </w:rPr>
        <w:t>văstimulaimaginația</w:t>
      </w:r>
      <w:proofErr w:type="spellEnd"/>
      <w:r w:rsidR="00915DBC" w:rsidRPr="00915DB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</w:t>
      </w:r>
    </w:p>
    <w:p w:rsidR="001A4B8A" w:rsidRDefault="001A4B8A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Lucrătorii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domeniulsănătățiiși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domeniulîngrijirii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sunt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un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pilon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cheiepentruconstruireaunorsisteme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sănătaterezistente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1A4B8A" w:rsidRDefault="001A4B8A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Continuareaîngrijiriicroniceînmomentedificile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1A4B8A" w:rsidRDefault="001A4B8A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Forța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muncărezistentăîndomeniulsănătății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perspective ale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forței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muncă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domeniulsănătății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1A4B8A" w:rsidRDefault="001A4B8A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Implicarealocală</w:t>
      </w:r>
      <w:proofErr w:type="spellEnd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a </w:t>
      </w: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comunităților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915DBC" w:rsidRPr="00915DBC" w:rsidRDefault="001A4B8A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Importanțadatelo</w:t>
      </w:r>
      <w:bookmarkStart w:id="0" w:name="_GoBack"/>
      <w:bookmarkEnd w:id="0"/>
      <w:r w:rsidRPr="001A4B8A">
        <w:rPr>
          <w:rFonts w:ascii="Times New Roman" w:eastAsia="Times New Roman" w:hAnsi="Times New Roman" w:cs="Times New Roman"/>
          <w:color w:val="4A4A4A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725470" w:rsidRDefault="00725470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Promovareasănătățiipentruprofesioniștii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domeniulsănătății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725470" w:rsidRDefault="00725470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Creștereaaprecieriipublicepentruprofesioniștii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domeniulsănătății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725470" w:rsidRDefault="00725470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Îngrijirecentrată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pe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persoană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nevoilepersoanei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implicate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F24F30" w:rsidRDefault="00725470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Cadrul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îngrijire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a </w:t>
      </w: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sănătății</w:t>
      </w:r>
      <w:proofErr w:type="spellEnd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ca un </w:t>
      </w:r>
      <w:proofErr w:type="spellStart"/>
      <w:r w:rsidRPr="00725470">
        <w:rPr>
          <w:rFonts w:ascii="Times New Roman" w:eastAsia="Times New Roman" w:hAnsi="Times New Roman" w:cs="Times New Roman"/>
          <w:color w:val="4A4A4A"/>
          <w:sz w:val="28"/>
          <w:szCs w:val="28"/>
        </w:rPr>
        <w:t>cadrupentruprotecțiaclimei</w:t>
      </w:r>
      <w:proofErr w:type="spellEnd"/>
      <w:r w:rsidR="00F24F30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915DBC" w:rsidRPr="00915DBC" w:rsidRDefault="00F24F30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F24F30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Sănătateapublicășisistemele</w:t>
      </w:r>
      <w:proofErr w:type="spellEnd"/>
      <w:r w:rsidRPr="00F24F3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F24F30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sănătaterezistenteînteritorii</w:t>
      </w:r>
      <w:proofErr w:type="spellEnd"/>
      <w:r w:rsidRPr="00F24F3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F24F30">
        <w:rPr>
          <w:rFonts w:ascii="Times New Roman" w:eastAsia="Times New Roman" w:hAnsi="Times New Roman" w:cs="Times New Roman"/>
          <w:color w:val="4A4A4A"/>
          <w:sz w:val="28"/>
          <w:szCs w:val="28"/>
        </w:rPr>
        <w:t>țărisauregiunimici</w:t>
      </w:r>
      <w:proofErr w:type="spellEnd"/>
      <w:r w:rsidR="00915DBC" w:rsidRPr="00915DBC">
        <w:rPr>
          <w:rFonts w:ascii="Times New Roman" w:eastAsia="Times New Roman" w:hAnsi="Times New Roman" w:cs="Times New Roman"/>
          <w:color w:val="4A4A4A"/>
          <w:sz w:val="28"/>
          <w:szCs w:val="28"/>
        </w:rPr>
        <w:t>. </w:t>
      </w:r>
    </w:p>
    <w:p w:rsidR="00B61290" w:rsidRDefault="00B61290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B61290">
        <w:rPr>
          <w:rFonts w:ascii="Times New Roman" w:eastAsia="Times New Roman" w:hAnsi="Times New Roman" w:cs="Times New Roman"/>
          <w:color w:val="4A4A4A"/>
          <w:sz w:val="28"/>
          <w:szCs w:val="28"/>
        </w:rPr>
        <w:t>Implicareapacientuluișicalitateaîngrijiri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915DBC" w:rsidRPr="00915DBC" w:rsidRDefault="00B61290" w:rsidP="00915DBC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B61290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Perspective </w:t>
      </w:r>
      <w:proofErr w:type="spellStart"/>
      <w:r w:rsidRPr="00B61290">
        <w:rPr>
          <w:rFonts w:ascii="Times New Roman" w:eastAsia="Times New Roman" w:hAnsi="Times New Roman" w:cs="Times New Roman"/>
          <w:color w:val="4A4A4A"/>
          <w:sz w:val="28"/>
          <w:szCs w:val="28"/>
        </w:rPr>
        <w:t>comportamentaleșiculturale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915DBC" w:rsidRPr="00915DBC" w:rsidRDefault="00915DBC" w:rsidP="00915DB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15DBC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915DBC" w:rsidRPr="00915DBC" w:rsidRDefault="00B61290" w:rsidP="00915DB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/>
          <w:bCs/>
          <w:color w:val="2561A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561A3"/>
          <w:sz w:val="28"/>
          <w:szCs w:val="28"/>
        </w:rPr>
        <w:t>Mesajecheie</w:t>
      </w:r>
      <w:proofErr w:type="spellEnd"/>
    </w:p>
    <w:p w:rsidR="00253FC6" w:rsidRPr="003D615F" w:rsidRDefault="00E20916" w:rsidP="002107AD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>Investițiileînforța</w:t>
      </w:r>
      <w:proofErr w:type="spellEnd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>muncă</w:t>
      </w:r>
      <w:proofErr w:type="spellEnd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sănătateșiîngrijireșiînîmbunătățireaacopeririiserviciilor</w:t>
      </w:r>
      <w:proofErr w:type="spellEnd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sănătateși</w:t>
      </w:r>
      <w:proofErr w:type="spellEnd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a </w:t>
      </w:r>
      <w:proofErr w:type="spellStart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>pregătiriipentrusituații</w:t>
      </w:r>
      <w:proofErr w:type="spellEnd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>urgențăînsănătate</w:t>
      </w:r>
      <w:proofErr w:type="spellEnd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>consolideazărezistențașisecuritateaînsănătate</w:t>
      </w:r>
      <w:proofErr w:type="spellEnd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a </w:t>
      </w:r>
      <w:proofErr w:type="spellStart"/>
      <w:r w:rsidRPr="00E20916">
        <w:rPr>
          <w:rFonts w:ascii="Times New Roman" w:eastAsia="Times New Roman" w:hAnsi="Times New Roman" w:cs="Times New Roman"/>
          <w:color w:val="4A4A4A"/>
          <w:sz w:val="28"/>
          <w:szCs w:val="28"/>
        </w:rPr>
        <w:t>societăților</w:t>
      </w:r>
      <w:proofErr w:type="spellEnd"/>
      <w:r w:rsidR="00915DBC" w:rsidRPr="00915DB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</w:t>
      </w:r>
    </w:p>
    <w:p w:rsidR="00915DBC" w:rsidRPr="00915DBC" w:rsidRDefault="005D02EB" w:rsidP="002107AD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COVID-19 a </w:t>
      </w:r>
      <w:proofErr w:type="spellStart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>consolidatcentralitatealucrătorilor</w:t>
      </w:r>
      <w:proofErr w:type="spellEnd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>domeniulsănătățiiîncentrulunuisistem</w:t>
      </w:r>
      <w:proofErr w:type="spellEnd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>sănătate</w:t>
      </w:r>
      <w:proofErr w:type="spellEnd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>performant</w:t>
      </w:r>
      <w:proofErr w:type="spellEnd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>șirezistentșiaexpusriscurileoricăreilipsuri</w:t>
      </w:r>
      <w:proofErr w:type="spellEnd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personal </w:t>
      </w:r>
      <w:proofErr w:type="spellStart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>șicompetențe</w:t>
      </w:r>
      <w:proofErr w:type="spellEnd"/>
      <w:r w:rsidRPr="005D02EB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AC2638" w:rsidRPr="003D615F" w:rsidRDefault="003A1B9D" w:rsidP="003A1B9D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Nouanormalitatepentrumulțilucrători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din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domeniulsănătățiiimplică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un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volum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de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muncămai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mare, o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expuneremai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mare la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infecția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cu COVID, care au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contribuit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la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creștereastresuluipsihic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absenteismulpersonaluluișiepuizarea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suferințaîndelungată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a COVID </w:t>
      </w:r>
      <w:proofErr w:type="spellStart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șiaparițiaunorafecțiunipsihologice</w:t>
      </w:r>
      <w:proofErr w:type="spellEnd"/>
      <w:r w:rsidRPr="003A1B9D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sectPr w:rsidR="00AC2638" w:rsidRPr="003D615F" w:rsidSect="004B0984"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562C"/>
    <w:multiLevelType w:val="multilevel"/>
    <w:tmpl w:val="4FA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82DFA"/>
    <w:multiLevelType w:val="multilevel"/>
    <w:tmpl w:val="1138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7B0"/>
    <w:rsid w:val="000958B0"/>
    <w:rsid w:val="0015404F"/>
    <w:rsid w:val="0016698F"/>
    <w:rsid w:val="001957B0"/>
    <w:rsid w:val="001A4B8A"/>
    <w:rsid w:val="002437DC"/>
    <w:rsid w:val="00253FC6"/>
    <w:rsid w:val="003A1B9D"/>
    <w:rsid w:val="003D615F"/>
    <w:rsid w:val="00446EF4"/>
    <w:rsid w:val="00447E65"/>
    <w:rsid w:val="004B0984"/>
    <w:rsid w:val="005D02EB"/>
    <w:rsid w:val="00725470"/>
    <w:rsid w:val="007350B1"/>
    <w:rsid w:val="00915DBC"/>
    <w:rsid w:val="00A05FC9"/>
    <w:rsid w:val="00AB1AF9"/>
    <w:rsid w:val="00AC2638"/>
    <w:rsid w:val="00B61290"/>
    <w:rsid w:val="00C73A4D"/>
    <w:rsid w:val="00D94194"/>
    <w:rsid w:val="00E20916"/>
    <w:rsid w:val="00F24F30"/>
    <w:rsid w:val="00F6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5D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Bloc4-Etaj3</dc:creator>
  <cp:lastModifiedBy>User</cp:lastModifiedBy>
  <cp:revision>2</cp:revision>
  <dcterms:created xsi:type="dcterms:W3CDTF">2022-05-10T08:24:00Z</dcterms:created>
  <dcterms:modified xsi:type="dcterms:W3CDTF">2022-05-10T08:24:00Z</dcterms:modified>
</cp:coreProperties>
</file>